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21D" w:rsidRPr="00FD666F" w:rsidRDefault="00E327F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14221D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14221D"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="0014221D"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>988</w:t>
      </w:r>
      <w:r w:rsidR="00C513AE">
        <w:rPr>
          <w:rFonts w:ascii="Times New Roman" w:hAnsi="Times New Roman" w:cs="Times New Roman"/>
          <w:sz w:val="28"/>
          <w:szCs w:val="28"/>
        </w:rPr>
        <w:t>5</w:t>
      </w:r>
      <w:r w:rsidR="0014221D"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14221D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4221D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14221D"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D949CE" w:rsidRDefault="00D949CE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7FD" w:rsidRPr="00E327FD" w:rsidRDefault="00E327FD" w:rsidP="00D94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7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Психолог, педагог-психолог технического и профессионального, </w:t>
      </w:r>
      <w:proofErr w:type="spellStart"/>
      <w:r w:rsidRPr="00E327FD">
        <w:rPr>
          <w:rFonts w:ascii="Times New Roman" w:hAnsi="Times New Roman" w:cs="Times New Roman"/>
          <w:b/>
          <w:color w:val="000000"/>
          <w:sz w:val="28"/>
          <w:szCs w:val="28"/>
        </w:rPr>
        <w:t>послесреднего</w:t>
      </w:r>
      <w:proofErr w:type="spellEnd"/>
      <w:r w:rsidRPr="00E327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</w:t>
      </w:r>
    </w:p>
    <w:p w:rsidR="00E327FD" w:rsidRPr="00D949CE" w:rsidRDefault="00E327FD" w:rsidP="00E32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9CE"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5253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5254"/>
      <w:bookmarkEnd w:id="0"/>
      <w:r w:rsidRPr="00E327F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оказывает помощь обучающимся и воспитанникам в профильном и профессиональном самоопределении;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5255"/>
      <w:bookmarkEnd w:id="1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5256"/>
      <w:bookmarkEnd w:id="2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5257"/>
      <w:bookmarkEnd w:id="3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</w:t>
      </w:r>
      <w:proofErr w:type="gramEnd"/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5258"/>
      <w:bookmarkEnd w:id="4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      осуществляет мероприятия по профилактике возникновения социальной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>, принимает меры по оказанию психологической помощи (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>, реабилитационной и консультативной);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5259"/>
      <w:bookmarkEnd w:id="5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проводит работу по профилактике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аутодеструктивного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у обучающихся и воспитанников;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5260"/>
      <w:bookmarkEnd w:id="6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прививает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обучающихся, воспитанников, педагогов и других работников;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5261"/>
      <w:bookmarkEnd w:id="7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5262"/>
      <w:bookmarkEnd w:id="8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</w:t>
      </w:r>
      <w:proofErr w:type="gram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процесса,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5263"/>
      <w:bookmarkEnd w:id="9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безопасности и охраны труда, противопожарной защиты;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5264"/>
      <w:bookmarkEnd w:id="10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5265"/>
      <w:bookmarkEnd w:id="11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5266"/>
      <w:bookmarkEnd w:id="12"/>
      <w:r w:rsidRPr="00E327F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5267"/>
      <w:bookmarkEnd w:id="13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5268"/>
      <w:bookmarkEnd w:id="14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5269"/>
      <w:bookmarkEnd w:id="15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5270"/>
      <w:bookmarkEnd w:id="16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5271"/>
      <w:bookmarkEnd w:id="17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5272"/>
      <w:bookmarkEnd w:id="18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психологическое исследование особенностей личности обучающегося и воспитанника, анализ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и возможностей его стабилизации;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5273"/>
      <w:bookmarkEnd w:id="19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5274"/>
      <w:bookmarkEnd w:id="20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5275"/>
      <w:bookmarkEnd w:id="21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:rsidR="00E327FD" w:rsidRPr="00D949CE" w:rsidRDefault="00E327FD" w:rsidP="00D949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3" w:name="z4668"/>
      <w:bookmarkEnd w:id="22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D949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Должен знать: </w:t>
      </w:r>
    </w:p>
    <w:bookmarkEnd w:id="23"/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670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671"/>
      <w:bookmarkEnd w:id="24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672"/>
      <w:bookmarkEnd w:id="25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нормы педагогической этики;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673"/>
      <w:bookmarkEnd w:id="26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основные направления развития и достижения педагогической науки;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674"/>
      <w:bookmarkEnd w:id="27"/>
      <w:r w:rsidRPr="00E327F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675"/>
      <w:bookmarkEnd w:id="28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294. Требования к квалификации: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676"/>
      <w:bookmarkEnd w:id="29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677"/>
      <w:bookmarkEnd w:id="30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1"/>
    <w:p w:rsidR="00E327FD" w:rsidRPr="00E327FD" w:rsidRDefault="00E327FD" w:rsidP="00E3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7FD">
        <w:rPr>
          <w:rFonts w:ascii="Times New Roman" w:hAnsi="Times New Roman" w:cs="Times New Roman"/>
          <w:color w:val="FF0000"/>
          <w:sz w:val="28"/>
          <w:szCs w:val="28"/>
        </w:rPr>
        <w:t xml:space="preserve">      </w:t>
      </w:r>
    </w:p>
    <w:p w:rsidR="00E327FD" w:rsidRPr="00D949CE" w:rsidRDefault="00E327FD" w:rsidP="00E32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z4678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94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9CE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 с определением профессиональных компетенций: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679"/>
      <w:bookmarkEnd w:id="32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1) "педагог":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680"/>
      <w:bookmarkEnd w:id="33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681"/>
      <w:bookmarkEnd w:id="34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682"/>
      <w:bookmarkEnd w:id="35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683"/>
      <w:bookmarkEnd w:id="36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684"/>
      <w:bookmarkEnd w:id="37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владеть навыками профессионально-педагогического диалога;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685"/>
      <w:bookmarkEnd w:id="38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применять цифровые образовательные ресурсы;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686"/>
      <w:bookmarkEnd w:id="39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2) "педагог-модератор":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687"/>
      <w:bookmarkEnd w:id="40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688"/>
      <w:bookmarkEnd w:id="41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использовать инновационные формы, методы и средства обучения;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689"/>
      <w:bookmarkEnd w:id="42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организации образования;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690"/>
      <w:bookmarkEnd w:id="43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691"/>
      <w:bookmarkEnd w:id="44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3) "педагог-эксперт":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692"/>
      <w:bookmarkEnd w:id="45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693"/>
      <w:bookmarkEnd w:id="46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владеть навыками анализа организованной учебной деятельности;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694"/>
      <w:bookmarkEnd w:id="47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695"/>
      <w:bookmarkEnd w:id="48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обобщать опыт на уровне района/города;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696"/>
      <w:bookmarkEnd w:id="49"/>
      <w:r w:rsidRPr="00E327F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иметь участников олимпиад, конкурсов, соревнований на уровне района/города;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697"/>
      <w:bookmarkEnd w:id="50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4) "педагог-исследователь":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698"/>
      <w:bookmarkEnd w:id="51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699"/>
      <w:bookmarkEnd w:id="52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700"/>
      <w:bookmarkEnd w:id="53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обеспечивать развитие исследовательских навыков, обучающихся;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701"/>
      <w:bookmarkEnd w:id="54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наставничество и определяет стратегии развития в педагогическом сообществе на уровне района, города;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702"/>
      <w:bookmarkEnd w:id="55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703"/>
      <w:bookmarkEnd w:id="56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704"/>
      <w:bookmarkEnd w:id="57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5) "педагог-мастер":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705"/>
      <w:bookmarkEnd w:id="58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706"/>
      <w:bookmarkEnd w:id="59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Ы.Алтынсарина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уорлд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скилс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27FD">
        <w:rPr>
          <w:rFonts w:ascii="Times New Roman" w:hAnsi="Times New Roman" w:cs="Times New Roman"/>
          <w:color w:val="000000"/>
          <w:sz w:val="28"/>
          <w:szCs w:val="28"/>
        </w:rPr>
        <w:t>WorldSkills</w:t>
      </w:r>
      <w:proofErr w:type="spellEnd"/>
      <w:r w:rsidRPr="00E327FD">
        <w:rPr>
          <w:rFonts w:ascii="Times New Roman" w:hAnsi="Times New Roman" w:cs="Times New Roman"/>
          <w:color w:val="000000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707"/>
      <w:bookmarkEnd w:id="60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обеспечивать развитие навыков научного проектирования;</w:t>
      </w:r>
    </w:p>
    <w:p w:rsidR="00E327FD" w:rsidRPr="00E327FD" w:rsidRDefault="00E327FD" w:rsidP="00E3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708"/>
      <w:bookmarkEnd w:id="61"/>
      <w:r w:rsidRPr="00E327FD">
        <w:rPr>
          <w:rFonts w:ascii="Times New Roman" w:hAnsi="Times New Roman" w:cs="Times New Roman"/>
          <w:color w:val="000000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84"/>
      <w:bookmarkEnd w:id="62"/>
      <w:r w:rsidRPr="008D0E21">
        <w:rPr>
          <w:rFonts w:ascii="Times New Roman" w:hAnsi="Times New Roman" w:cs="Times New Roman"/>
          <w:sz w:val="28"/>
          <w:szCs w:val="28"/>
        </w:rPr>
        <w:t>конкурсов и олимпиад.</w:t>
      </w:r>
    </w:p>
    <w:bookmarkEnd w:id="63"/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53289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949C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D949CE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174"/>
      <w:bookmarkEnd w:id="64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175"/>
      <w:bookmarkEnd w:id="65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176"/>
      <w:bookmarkEnd w:id="66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177"/>
      <w:bookmarkEnd w:id="67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178"/>
      <w:bookmarkEnd w:id="68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179"/>
      <w:bookmarkEnd w:id="69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180"/>
      <w:bookmarkEnd w:id="70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2" w:name="z181"/>
      <w:bookmarkEnd w:id="71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182"/>
      <w:bookmarkEnd w:id="72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183"/>
      <w:bookmarkEnd w:id="73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184"/>
      <w:bookmarkEnd w:id="74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76" w:name="z185"/>
      <w:bookmarkEnd w:id="75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76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D949CE">
        <w:trPr>
          <w:trHeight w:val="30"/>
          <w:tblCellSpacing w:w="0" w:type="auto"/>
        </w:trPr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9CE" w:rsidRDefault="00D949CE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D949CE">
        <w:trPr>
          <w:trHeight w:val="30"/>
          <w:tblCellSpacing w:w="0" w:type="auto"/>
        </w:trPr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D949CE">
        <w:trPr>
          <w:trHeight w:val="30"/>
          <w:tblCellSpacing w:w="0" w:type="auto"/>
        </w:trPr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77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8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74"/>
      <w:bookmarkEnd w:id="78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79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учебного заведения</w:t>
            </w:r>
          </w:p>
        </w:tc>
        <w:bookmarkEnd w:id="80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81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2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z487"/>
            <w:bookmarkEnd w:id="8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8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8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8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8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7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bookmarkEnd w:id="8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8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9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8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9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1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9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2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9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3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9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9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5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9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9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Рекомендательное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7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положительного рекомендательного письма = 3 балла</w:t>
            </w:r>
          </w:p>
          <w:bookmarkEnd w:id="9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8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bookmarkEnd w:id="9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9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0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0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0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2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0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3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bookmarkEnd w:id="10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4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0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5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bookmarkEnd w:id="10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0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(Certificate in Teaching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7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0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8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0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9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bookmarkEnd w:id="109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66B0A"/>
    <w:rsid w:val="00387F1B"/>
    <w:rsid w:val="00392BB9"/>
    <w:rsid w:val="003A055E"/>
    <w:rsid w:val="00470277"/>
    <w:rsid w:val="004C6EF1"/>
    <w:rsid w:val="004D67EE"/>
    <w:rsid w:val="004E3B17"/>
    <w:rsid w:val="00532896"/>
    <w:rsid w:val="00690DA8"/>
    <w:rsid w:val="006C77EE"/>
    <w:rsid w:val="00776CCC"/>
    <w:rsid w:val="007F7C64"/>
    <w:rsid w:val="00840D8F"/>
    <w:rsid w:val="00850946"/>
    <w:rsid w:val="008C464A"/>
    <w:rsid w:val="008D0E21"/>
    <w:rsid w:val="00967451"/>
    <w:rsid w:val="009723A4"/>
    <w:rsid w:val="009956DD"/>
    <w:rsid w:val="009B1407"/>
    <w:rsid w:val="009F07EF"/>
    <w:rsid w:val="00AF033F"/>
    <w:rsid w:val="00B317A7"/>
    <w:rsid w:val="00B61BBF"/>
    <w:rsid w:val="00B62A11"/>
    <w:rsid w:val="00B77D8C"/>
    <w:rsid w:val="00B931A7"/>
    <w:rsid w:val="00BB1F8A"/>
    <w:rsid w:val="00C513AE"/>
    <w:rsid w:val="00CC5BDE"/>
    <w:rsid w:val="00CE1B29"/>
    <w:rsid w:val="00D949CE"/>
    <w:rsid w:val="00E23ADC"/>
    <w:rsid w:val="00E327FD"/>
    <w:rsid w:val="00E33F88"/>
    <w:rsid w:val="00E45337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2023-09-13T09:39:00Z</dcterms:created>
  <dcterms:modified xsi:type="dcterms:W3CDTF">2023-09-13T09:39:00Z</dcterms:modified>
</cp:coreProperties>
</file>